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E9761" w14:textId="77777777" w:rsidR="00D512B7" w:rsidRDefault="00D512B7" w:rsidP="00D512B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bookmarkStart w:id="0" w:name="_GoBack"/>
      <w:r>
        <w:rPr>
          <w:rStyle w:val="a4"/>
          <w:rFonts w:ascii="Montserrat" w:hAnsi="Montserrat"/>
          <w:color w:val="273350"/>
        </w:rPr>
        <w:t xml:space="preserve">Информация для </w:t>
      </w:r>
      <w:proofErr w:type="gramStart"/>
      <w:r>
        <w:rPr>
          <w:rStyle w:val="a4"/>
          <w:rFonts w:ascii="Montserrat" w:hAnsi="Montserrat"/>
          <w:color w:val="273350"/>
        </w:rPr>
        <w:t>населения  </w:t>
      </w:r>
      <w:bookmarkEnd w:id="0"/>
      <w:r>
        <w:rPr>
          <w:rStyle w:val="a4"/>
          <w:rFonts w:ascii="Montserrat" w:hAnsi="Montserrat"/>
          <w:color w:val="273350"/>
        </w:rPr>
        <w:t>-</w:t>
      </w:r>
      <w:proofErr w:type="gramEnd"/>
      <w:r>
        <w:rPr>
          <w:rStyle w:val="a4"/>
          <w:rFonts w:ascii="Montserrat" w:hAnsi="Montserrat"/>
          <w:color w:val="273350"/>
        </w:rPr>
        <w:t xml:space="preserve"> об оказании социальной поддержки на газификацию.</w:t>
      </w:r>
    </w:p>
    <w:p w14:paraId="2702298C" w14:textId="77777777" w:rsidR="00D512B7" w:rsidRDefault="00D512B7" w:rsidP="00D512B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7 марта 2022 года вступил в силу Закон Калужской области от 24.02.2022 № 192-ОЗ «Об установлении дополнительной меры социальной поддержки отдельным категориям граждан на возмещение расходов, связанных с установкой внутридомового газового оборудования».</w:t>
      </w:r>
    </w:p>
    <w:p w14:paraId="1900BA60" w14:textId="77777777" w:rsidR="00D512B7" w:rsidRDefault="00D512B7" w:rsidP="00D512B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Законом предусмотрена единовременная социальная выплата, которая  предоставляется гражданам на расходы, связанные с приобретением и установкой внутридомового газового оборудования в домовладениях, а также связанные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газопотребления в пределах границ земельного участка, на котором расположено домовладение.</w:t>
      </w:r>
    </w:p>
    <w:p w14:paraId="4BFAB889" w14:textId="77777777" w:rsidR="00D512B7" w:rsidRDefault="00D512B7" w:rsidP="00D512B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Единовременная социальная выплата предоставляется в размере фактически произведенных расходов, но не более 100 тыс. рублей на одно домовладение отдельным категориям граждан Российской Федерации, в том числе:</w:t>
      </w:r>
    </w:p>
    <w:p w14:paraId="6C863A6E" w14:textId="77777777" w:rsidR="00D512B7" w:rsidRDefault="00D512B7" w:rsidP="00D512B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         инвалидам и участникам Великой Отечественной войны;</w:t>
      </w:r>
    </w:p>
    <w:p w14:paraId="747C85EB" w14:textId="77777777" w:rsidR="00D512B7" w:rsidRDefault="00D512B7" w:rsidP="00D512B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         инвалидам боевых действий;</w:t>
      </w:r>
    </w:p>
    <w:p w14:paraId="682A813A" w14:textId="77777777" w:rsidR="00D512B7" w:rsidRDefault="00D512B7" w:rsidP="00D512B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         вдовам погибших и умерших инвалидов и участников Великой Отечественной войны, не вступившим в повторный брак;</w:t>
      </w:r>
    </w:p>
    <w:p w14:paraId="41AC8DD3" w14:textId="77777777" w:rsidR="00D512B7" w:rsidRDefault="00D512B7" w:rsidP="00D512B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         лицам, награжденным знаком «Жителю блокадного Ленинграда»;</w:t>
      </w:r>
    </w:p>
    <w:p w14:paraId="13C9A5E1" w14:textId="77777777" w:rsidR="00D512B7" w:rsidRDefault="00D512B7" w:rsidP="00D512B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         бывшим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39ED747E" w14:textId="77777777" w:rsidR="00D512B7" w:rsidRDefault="00D512B7" w:rsidP="00D512B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         родителям, супруге (супругу), не вступившим в повторный брак,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</w:t>
      </w:r>
    </w:p>
    <w:p w14:paraId="659AD1C0" w14:textId="77777777" w:rsidR="00D512B7" w:rsidRDefault="00D512B7" w:rsidP="00D512B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         многодетным семьям в соответствии с Законом Калужской области</w:t>
      </w:r>
      <w:r>
        <w:rPr>
          <w:rFonts w:ascii="Montserrat" w:hAnsi="Montserrat"/>
          <w:color w:val="273350"/>
        </w:rPr>
        <w:br/>
        <w:t>«О статусе многодетной семьи в Калужской области и мерах ее социальной поддержки»;</w:t>
      </w:r>
    </w:p>
    <w:p w14:paraId="7F6D93A1" w14:textId="77777777" w:rsidR="00D512B7" w:rsidRDefault="00D512B7" w:rsidP="00D512B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         инвалидам I, II группы;</w:t>
      </w:r>
    </w:p>
    <w:p w14:paraId="29C5825F" w14:textId="77777777" w:rsidR="00D512B7" w:rsidRDefault="00D512B7" w:rsidP="00D512B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         инвалидам III группы, достигшим возраста 55 лет (женщины), 60 лет (мужчины).</w:t>
      </w:r>
    </w:p>
    <w:p w14:paraId="19274C28" w14:textId="77777777" w:rsidR="00D512B7" w:rsidRDefault="00D512B7" w:rsidP="00D512B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Для получения выплаты гражданам необходимо обратиться в органы социальной защиты по месту жительства.</w:t>
      </w:r>
    </w:p>
    <w:p w14:paraId="13A1659D" w14:textId="77777777" w:rsidR="00D512B7" w:rsidRDefault="00D512B7" w:rsidP="00D512B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Кроме того, Законом Калужской области от 27.12.2011 № 240-ОЗ</w:t>
      </w:r>
      <w:r>
        <w:rPr>
          <w:rFonts w:ascii="Montserrat" w:hAnsi="Montserrat"/>
          <w:color w:val="273350"/>
        </w:rPr>
        <w:br/>
        <w:t xml:space="preserve"> «О материнском (семейном) капитале» на территории Калужской области установлена дополнительная мера социальной поддержки семей при рождении второго ребенка и последующих детей в форме материнского (семейного) капитала. </w:t>
      </w:r>
      <w:r>
        <w:rPr>
          <w:rFonts w:ascii="Montserrat" w:hAnsi="Montserrat"/>
          <w:color w:val="273350"/>
        </w:rPr>
        <w:lastRenderedPageBreak/>
        <w:t>Материнский капитал выплачивается на каждого второго ребенка</w:t>
      </w:r>
      <w:r>
        <w:rPr>
          <w:rFonts w:ascii="Montserrat" w:hAnsi="Montserrat"/>
          <w:color w:val="273350"/>
        </w:rPr>
        <w:br/>
        <w:t>и последующих детей и устанавливается в размере:</w:t>
      </w:r>
    </w:p>
    <w:p w14:paraId="31C3EBA9" w14:textId="77777777" w:rsidR="00D512B7" w:rsidRDefault="00D512B7" w:rsidP="00D512B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- 50000 рублей в случае рождения второго ребенка;</w:t>
      </w:r>
    </w:p>
    <w:p w14:paraId="44349201" w14:textId="77777777" w:rsidR="00D512B7" w:rsidRDefault="00D512B7" w:rsidP="00D512B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- 100000 рублей при рождении третьего и последующих детей.</w:t>
      </w:r>
    </w:p>
    <w:p w14:paraId="2FD20183" w14:textId="77777777" w:rsidR="00D512B7" w:rsidRDefault="00D512B7" w:rsidP="00D512B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Распоряжаться средствами материнского капитала семья может по своему усмотрению, в том числе, направить денежные средства возможно на первоочередные нужды, в том числе на газификацию домовладения.</w:t>
      </w:r>
    </w:p>
    <w:p w14:paraId="4EFF6B13" w14:textId="77777777" w:rsidR="00330A89" w:rsidRDefault="00330A89" w:rsidP="00D512B7">
      <w:pPr>
        <w:jc w:val="both"/>
      </w:pPr>
    </w:p>
    <w:sectPr w:rsidR="0033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53"/>
    <w:rsid w:val="00330A89"/>
    <w:rsid w:val="00BB3253"/>
    <w:rsid w:val="00D5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AE8D1-B379-4A1B-B9FC-D40C6349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2025-05-13T08:28:00Z</dcterms:created>
  <dcterms:modified xsi:type="dcterms:W3CDTF">2025-05-13T08:28:00Z</dcterms:modified>
</cp:coreProperties>
</file>