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4B3" w:rsidRDefault="00CC64B3" w:rsidP="00CC64B3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>РЕШЕНИЕ</w:t>
      </w:r>
    </w:p>
    <w:p w:rsidR="00CC64B3" w:rsidRDefault="00CC64B3" w:rsidP="00CC64B3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>№ 01-02/66 от 28 ноября 2017г.</w:t>
      </w:r>
    </w:p>
    <w:p w:rsidR="00CC64B3" w:rsidRDefault="00CC64B3" w:rsidP="00CC64B3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>Об утверждении результатов публичных слушаний по рассмотрению проекта изменений в Генеральный план сельского поселения</w:t>
      </w:r>
    </w:p>
    <w:p w:rsidR="00CC64B3" w:rsidRDefault="00CC64B3" w:rsidP="00CC64B3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>«Село Спас-Загорье»</w:t>
      </w:r>
    </w:p>
    <w:p w:rsidR="00CC64B3" w:rsidRDefault="00CC64B3" w:rsidP="00CC64B3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CC64B3" w:rsidRDefault="00CC64B3" w:rsidP="00CC64B3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 xml:space="preserve">В </w:t>
      </w:r>
      <w:proofErr w:type="gramStart"/>
      <w:r>
        <w:rPr>
          <w:rFonts w:ascii="Segoe UI" w:hAnsi="Segoe UI" w:cs="Segoe UI"/>
          <w:color w:val="555555"/>
          <w:sz w:val="21"/>
          <w:szCs w:val="21"/>
        </w:rPr>
        <w:t>соответствии  с</w:t>
      </w:r>
      <w:proofErr w:type="gramEnd"/>
      <w:r>
        <w:rPr>
          <w:rFonts w:ascii="Segoe UI" w:hAnsi="Segoe UI" w:cs="Segoe UI"/>
          <w:color w:val="555555"/>
          <w:sz w:val="21"/>
          <w:szCs w:val="21"/>
        </w:rPr>
        <w:t xml:space="preserve"> Градостроительным кодексом Российской Федерации,  Уставом  муниципального образования сельского поселения «Село Спас-Загорье», Сельская Дума сельского поселения «Село Спас-Загорье»</w:t>
      </w:r>
    </w:p>
    <w:p w:rsidR="00CC64B3" w:rsidRDefault="00CC64B3" w:rsidP="00CC64B3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CC64B3" w:rsidRDefault="00CC64B3" w:rsidP="00CC64B3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>РЕШИЛА</w:t>
      </w:r>
    </w:p>
    <w:p w:rsidR="00CC64B3" w:rsidRDefault="00CC64B3" w:rsidP="00CC64B3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CC64B3" w:rsidRDefault="00CC64B3" w:rsidP="00CC64B3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 xml:space="preserve">1.  Утвердить заключение о результатах публичных слушаний по рассмотрению проекта изменений в    Генеральный   план    </w:t>
      </w:r>
      <w:proofErr w:type="gramStart"/>
      <w:r>
        <w:rPr>
          <w:rFonts w:ascii="Segoe UI" w:hAnsi="Segoe UI" w:cs="Segoe UI"/>
          <w:color w:val="555555"/>
          <w:sz w:val="21"/>
          <w:szCs w:val="21"/>
        </w:rPr>
        <w:t>сельского  поселения</w:t>
      </w:r>
      <w:proofErr w:type="gramEnd"/>
      <w:r>
        <w:rPr>
          <w:rFonts w:ascii="Segoe UI" w:hAnsi="Segoe UI" w:cs="Segoe UI"/>
          <w:color w:val="555555"/>
          <w:sz w:val="21"/>
          <w:szCs w:val="21"/>
        </w:rPr>
        <w:t xml:space="preserve">  «Село Спас-Загорье» (Приложение №1).</w:t>
      </w:r>
    </w:p>
    <w:p w:rsidR="00CC64B3" w:rsidRDefault="00CC64B3" w:rsidP="00CC64B3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2. Настоящее Решение вступает в силу со дня подписания, подлежит опубликованию (обнародованию).</w:t>
      </w:r>
    </w:p>
    <w:p w:rsidR="00CC64B3" w:rsidRDefault="00CC64B3" w:rsidP="00CC64B3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CC64B3" w:rsidRDefault="00CC64B3" w:rsidP="00CC64B3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 xml:space="preserve">Глава сельского поселения                                                       </w:t>
      </w:r>
      <w:proofErr w:type="spellStart"/>
      <w:r>
        <w:rPr>
          <w:rStyle w:val="a4"/>
          <w:rFonts w:ascii="Segoe UI" w:hAnsi="Segoe UI" w:cs="Segoe UI"/>
          <w:color w:val="555555"/>
          <w:sz w:val="21"/>
          <w:szCs w:val="21"/>
        </w:rPr>
        <w:t>С.В.Александров</w:t>
      </w:r>
      <w:proofErr w:type="spellEnd"/>
    </w:p>
    <w:p w:rsidR="00DD08F9" w:rsidRDefault="00DD08F9">
      <w:bookmarkStart w:id="0" w:name="_GoBack"/>
      <w:bookmarkEnd w:id="0"/>
    </w:p>
    <w:sectPr w:rsidR="00DD0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4B3"/>
    <w:rsid w:val="000F282F"/>
    <w:rsid w:val="00CC64B3"/>
    <w:rsid w:val="00DD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721793-A936-46B8-BB93-07A6D5861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6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C64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3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Aleksandrov</dc:creator>
  <cp:keywords/>
  <dc:description/>
  <cp:lastModifiedBy>Maksim Aleksandrov</cp:lastModifiedBy>
  <cp:revision>1</cp:revision>
  <dcterms:created xsi:type="dcterms:W3CDTF">2023-06-30T12:09:00Z</dcterms:created>
  <dcterms:modified xsi:type="dcterms:W3CDTF">2023-06-30T12:10:00Z</dcterms:modified>
</cp:coreProperties>
</file>