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0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9"/>
        <w:gridCol w:w="4785"/>
      </w:tblGrid>
      <w:tr>
        <w:trPr>
          <w:trHeight w:val="671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ind w:right="147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16" w:before="0" w:after="0"/>
              <w:ind w:left="63" w:right="147" w:hang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Адрес органа по делам ГОЧС муниципального образования:                              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_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г. Малоярославец,  пл. Ленина д.1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____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Телефоны ЕДДС  муниципального образования: 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8(48431) 2-33-11 или 112</w:t>
            </w:r>
            <w:r>
              <w:rPr>
                <w:rFonts w:cs="Arial" w:ascii="Arial" w:hAnsi="Arial"/>
                <w:i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3.Адрес защитного сооружения: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г.Малоярославец, ул. Аузина д.1(здание школы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);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4.Адрес пункта выдачи средств  защиты:           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г. Малоярославец, ул.Кирова д.1</w:t>
            </w:r>
            <w:r>
              <w:rPr>
                <w:rFonts w:cs="Arial" w:ascii="Arial" w:hAnsi="Arial"/>
                <w:i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5.Адрес сборного эвакуационного пункта:            г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. Малоярославец, ул.Гагарина 6(Олимп-спорт);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Кроме того,Вы должны:</w:t>
            </w:r>
          </w:p>
          <w:p>
            <w:pPr>
              <w:pStyle w:val="Normal"/>
              <w:spacing w:lineRule="auto" w:line="240" w:before="0" w:after="0"/>
              <w:ind w:left="63" w:right="14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получить  информацию о возможных опасностях по месту работы и в администрации по месту жительства;</w:t>
            </w:r>
          </w:p>
          <w:p>
            <w:pPr>
              <w:pStyle w:val="Normal"/>
              <w:spacing w:lineRule="auto" w:line="240" w:before="0" w:after="0"/>
              <w:ind w:left="63" w:right="14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знать 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эвакуации;</w:t>
            </w:r>
          </w:p>
          <w:p>
            <w:pPr>
              <w:pStyle w:val="Normal"/>
              <w:spacing w:lineRule="auto" w:line="240" w:before="0" w:after="0"/>
              <w:ind w:left="63" w:right="14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уметь пользоваться средствами индивидуальными защиты и изготавливать ватно-марлевую повязку.</w:t>
            </w:r>
          </w:p>
          <w:p>
            <w:pPr>
              <w:pStyle w:val="Normal"/>
              <w:spacing w:lineRule="auto" w:line="240" w:before="0" w:after="0"/>
              <w:ind w:left="63" w:right="14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63" w:right="147" w:hanging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197" w:right="147" w:hanging="12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ПАМЯТКА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по гражданской обороне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772410" cy="2648585"/>
                      <wp:effectExtent l="0" t="0" r="0" b="0"/>
                      <wp:docPr id="1" name="Рисунок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"/>
                              <pic:cNvPicPr/>
                            </pic:nvPicPr>
                            <pic:blipFill>
                              <a:blip r:embed="rId2"/>
                              <a:srcRect l="29674" t="26019" r="23655" b="12828"/>
                              <a:stretch/>
                            </pic:blipFill>
                            <pic:spPr>
                              <a:xfrm>
                                <a:off x="0" y="0"/>
                                <a:ext cx="2771640" cy="2647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1" stroked="f" style="position:absolute;margin-left:0pt;margin-top:-208.55pt;width:218.2pt;height:208.45pt;mso-position-vertical:top" type="shapetype_75">
                      <v:imagedata r:id="rId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4"/>
                <w:szCs w:val="18"/>
              </w:rPr>
            </w:pPr>
            <w:r>
              <w:rPr>
                <w:rFonts w:ascii="Times New Roman" w:hAnsi="Times New Roman"/>
                <w:b/>
                <w:sz w:val="4"/>
                <w:szCs w:val="18"/>
              </w:rPr>
            </w:r>
          </w:p>
        </w:tc>
      </w:tr>
      <w:tr>
        <w:trPr>
          <w:trHeight w:val="6576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left="205" w:right="28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4" w:before="0" w:after="0"/>
              <w:ind w:left="204" w:right="289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 сигналу «ВОЗДУШНАЯ ТРЕВОГА»:</w:t>
            </w:r>
          </w:p>
          <w:p>
            <w:pPr>
              <w:pStyle w:val="Normal"/>
              <w:spacing w:lineRule="atLeast" w:line="16" w:before="0" w:after="0"/>
              <w:ind w:left="204" w:right="28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1.Отключить свет, газ, воду.</w:t>
            </w:r>
          </w:p>
          <w:p>
            <w:pPr>
              <w:pStyle w:val="Normal"/>
              <w:spacing w:lineRule="atLeast" w:line="16" w:before="0" w:after="0"/>
              <w:ind w:left="205" w:right="28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2.Плотно закрыть окна.</w:t>
            </w:r>
          </w:p>
          <w:p>
            <w:pPr>
              <w:pStyle w:val="Normal"/>
              <w:spacing w:lineRule="atLeast" w:line="14" w:before="0" w:after="0"/>
              <w:ind w:left="205" w:right="28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3.Пройти в закрепленное защитное сооружение или простейшее укрытие.</w:t>
            </w:r>
          </w:p>
          <w:p>
            <w:pPr>
              <w:pStyle w:val="Normal"/>
              <w:spacing w:lineRule="atLeast" w:line="14" w:before="0" w:after="0"/>
              <w:ind w:left="204" w:right="289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4" w:before="0" w:after="0"/>
              <w:ind w:left="204" w:right="289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 сигналу «ХИМИЧЕСКАЯ ТРЕВОГА»:</w:t>
            </w:r>
          </w:p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tLeast" w:line="16" w:before="0" w:after="0"/>
              <w:ind w:left="205" w:right="28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1.Плотно закрыть окна, отключить вытяжку, обеспечить герметизацию помещений.</w:t>
            </w:r>
          </w:p>
          <w:p>
            <w:pPr>
              <w:pStyle w:val="Normal"/>
              <w:spacing w:lineRule="atLeast" w:line="16" w:before="0" w:after="0"/>
              <w:ind w:left="205" w:right="28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 сигналу «ОТБОЙ» вышеперечисленных сигналов: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Быть в готовности к возможному повторению сигналов оповещения ГО. </w:t>
            </w:r>
          </w:p>
          <w:p>
            <w:pPr>
              <w:pStyle w:val="Normal"/>
              <w:spacing w:lineRule="atLeast" w:line="16" w:before="0" w:after="0"/>
              <w:ind w:left="204" w:right="255" w:firstLine="567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6" w:before="0" w:after="0"/>
              <w:ind w:left="204" w:right="255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При возникновении ЧС необходимо</w:t>
            </w:r>
            <w:r>
              <w:rPr>
                <w:rFonts w:cs="Arial" w:ascii="Arial" w:hAnsi="Arial"/>
                <w:sz w:val="20"/>
                <w:szCs w:val="20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>
            <w:pPr>
              <w:pStyle w:val="Normal"/>
              <w:spacing w:lineRule="atLeast" w:line="16" w:before="0" w:after="0"/>
              <w:ind w:left="204" w:right="255" w:firstLine="56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6" w:before="0" w:after="0"/>
              <w:ind w:left="205" w:right="28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4" w:before="0" w:after="0"/>
              <w:ind w:left="204" w:right="289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6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ГРАЖДАНЕ!</w:t>
            </w:r>
          </w:p>
          <w:p>
            <w:pPr>
              <w:pStyle w:val="Normal"/>
              <w:spacing w:lineRule="atLeast" w:line="16" w:before="0" w:after="0"/>
              <w:ind w:left="204" w:right="289" w:firstLine="284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Доведение сигналов гражданской обороны осуществляется путем подачи предупредительного сигнала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«ВНИМАНИЕ ВСЕМ!», </w:t>
            </w:r>
            <w:r>
              <w:rPr>
                <w:rFonts w:cs="Arial" w:ascii="Arial" w:hAnsi="Arial"/>
                <w:sz w:val="20"/>
                <w:szCs w:val="20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>
            <w:pPr>
              <w:pStyle w:val="Normal"/>
              <w:spacing w:lineRule="atLeast" w:line="14" w:before="0" w:after="0"/>
              <w:ind w:left="205" w:right="288" w:firstLine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 этом необходимо включить телевизор, радиоприемник и прослушать сообщение о нижеперечисленных сигналах или информацию о действии в ЧС.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 сигналу «РАДИАЦИОННАЯ ОПАСНОСТЬ»: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1.Отключить свет, газ, воду, отопительные приборы.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Плотно закрыть окна, отключить вытяжку, обеспечить герметизацию помещений.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3.Принять йодистый препарат.</w:t>
            </w:r>
          </w:p>
          <w:p>
            <w:pPr>
              <w:pStyle w:val="Normal"/>
              <w:spacing w:lineRule="atLeast" w:line="16" w:before="0" w:after="0"/>
              <w:ind w:left="204" w:right="255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>
            <w:pPr>
              <w:pStyle w:val="Normal"/>
              <w:spacing w:lineRule="atLeast" w:line="16" w:before="0" w:after="0"/>
              <w:ind w:left="205" w:right="28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tLeast" w:line="16" w:before="0" w:after="0"/>
              <w:ind w:left="204" w:right="255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2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b52a7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99"/>
    <w:qFormat/>
    <w:rsid w:val="002b52a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b52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b52a7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Application>LibreOffice/6.2.8.2$Linux_X86_64 LibreOffice_project/20$Build-2</Application>
  <Pages>1</Pages>
  <Words>282</Words>
  <Characters>2026</Characters>
  <CharactersWithSpaces>2333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2017-01-30T06:36:00Z</dcterms:created>
  <dc:creator>83550</dc:creator>
  <dc:description/>
  <dc:language>ru-RU</dc:language>
  <cp:lastModifiedBy/>
  <cp:lastPrinted>2019-08-20T08:37:00Z</cp:lastPrinted>
  <dcterms:modified xsi:type="dcterms:W3CDTF">2021-12-09T11:48:04Z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